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5C3" w:rsidRPr="00E675EB" w:rsidRDefault="00E675EB">
      <w:pPr>
        <w:rPr>
          <w:rFonts w:ascii="Arial" w:hAnsi="Arial" w:cs="Arial"/>
          <w:b/>
          <w:u w:val="single"/>
        </w:rPr>
      </w:pPr>
      <w:r w:rsidRPr="00E675EB">
        <w:rPr>
          <w:rFonts w:ascii="Arial" w:hAnsi="Arial" w:cs="Arial"/>
          <w:b/>
          <w:u w:val="single"/>
        </w:rPr>
        <w:t>How to Use the Home Improvement Resource Navigator</w:t>
      </w:r>
    </w:p>
    <w:p w:rsidR="00E675EB" w:rsidRDefault="00E675EB" w:rsidP="0068215F">
      <w:pPr>
        <w:jc w:val="both"/>
        <w:rPr>
          <w:rFonts w:ascii="Arial" w:hAnsi="Arial" w:cs="Arial"/>
          <w:color w:val="000000"/>
        </w:rPr>
      </w:pPr>
      <w:r w:rsidRPr="00E675EB">
        <w:rPr>
          <w:rFonts w:ascii="Arial" w:hAnsi="Arial" w:cs="Arial"/>
          <w:b/>
          <w:u w:val="single"/>
        </w:rPr>
        <w:t>Step 1</w:t>
      </w:r>
      <w:r w:rsidRPr="00E675EB">
        <w:rPr>
          <w:rFonts w:ascii="Arial" w:hAnsi="Arial" w:cs="Arial"/>
          <w:b/>
        </w:rPr>
        <w:t xml:space="preserve">: </w:t>
      </w:r>
      <w:r w:rsidRPr="00E675EB">
        <w:rPr>
          <w:rFonts w:ascii="Arial" w:hAnsi="Arial" w:cs="Arial"/>
        </w:rPr>
        <w:t xml:space="preserve">Visit </w:t>
      </w:r>
      <w:hyperlink r:id="rId4" w:history="1">
        <w:r w:rsidRPr="0068215F">
          <w:rPr>
            <w:rStyle w:val="Hyperlink"/>
            <w:rFonts w:ascii="Arial" w:hAnsi="Arial" w:cs="Arial"/>
          </w:rPr>
          <w:t>milwaukee.gov/</w:t>
        </w:r>
        <w:proofErr w:type="spellStart"/>
        <w:r w:rsidRPr="0068215F">
          <w:rPr>
            <w:rStyle w:val="Hyperlink"/>
            <w:rFonts w:ascii="Arial" w:hAnsi="Arial" w:cs="Arial"/>
          </w:rPr>
          <w:t>housinghelpmke</w:t>
        </w:r>
        <w:proofErr w:type="spellEnd"/>
      </w:hyperlink>
      <w:r w:rsidRPr="00E675EB">
        <w:rPr>
          <w:rFonts w:ascii="Arial" w:hAnsi="Arial" w:cs="Arial"/>
          <w:color w:val="000000"/>
        </w:rPr>
        <w:t>. Users will see a variety of filters, including by location, repairs/improvements desired, household annual income, and household size. All available Milwaukee housing programs are listed below this filter. If desired, users can search through these programs on their own without a filter by clicking the headers to vie</w:t>
      </w:r>
      <w:bookmarkStart w:id="0" w:name="_GoBack"/>
      <w:bookmarkEnd w:id="0"/>
      <w:r w:rsidRPr="00E675EB">
        <w:rPr>
          <w:rFonts w:ascii="Arial" w:hAnsi="Arial" w:cs="Arial"/>
          <w:color w:val="000000"/>
        </w:rPr>
        <w:t>w individual web pages with more information.</w:t>
      </w:r>
    </w:p>
    <w:p w:rsidR="00E675EB" w:rsidRPr="00E675EB" w:rsidRDefault="00E675EB">
      <w:pPr>
        <w:rPr>
          <w:rFonts w:ascii="Arial" w:hAnsi="Arial" w:cs="Arial"/>
        </w:rPr>
      </w:pPr>
    </w:p>
    <w:p w:rsidR="00E675EB" w:rsidRDefault="00E675EB">
      <w:pPr>
        <w:rPr>
          <w:b/>
          <w:u w:val="single"/>
        </w:rPr>
      </w:pPr>
      <w:r>
        <w:rPr>
          <w:noProof/>
        </w:rPr>
        <w:drawing>
          <wp:inline distT="0" distB="0" distL="0" distR="0" wp14:anchorId="715D17B5" wp14:editId="685B399C">
            <wp:extent cx="5943600" cy="48755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4875530"/>
                    </a:xfrm>
                    <a:prstGeom prst="rect">
                      <a:avLst/>
                    </a:prstGeom>
                  </pic:spPr>
                </pic:pic>
              </a:graphicData>
            </a:graphic>
          </wp:inline>
        </w:drawing>
      </w: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68215F">
      <w:pPr>
        <w:jc w:val="both"/>
        <w:rPr>
          <w:rFonts w:ascii="Arial" w:hAnsi="Arial" w:cs="Arial"/>
        </w:rPr>
      </w:pPr>
      <w:r w:rsidRPr="00E675EB">
        <w:rPr>
          <w:rFonts w:ascii="Arial" w:hAnsi="Arial" w:cs="Arial"/>
          <w:b/>
          <w:u w:val="single"/>
        </w:rPr>
        <w:lastRenderedPageBreak/>
        <w:t xml:space="preserve">Step </w:t>
      </w:r>
      <w:r>
        <w:rPr>
          <w:rFonts w:ascii="Arial" w:hAnsi="Arial" w:cs="Arial"/>
          <w:b/>
          <w:u w:val="single"/>
        </w:rPr>
        <w:t>2</w:t>
      </w:r>
      <w:r w:rsidRPr="00E675EB">
        <w:rPr>
          <w:rFonts w:ascii="Arial" w:hAnsi="Arial" w:cs="Arial"/>
          <w:b/>
        </w:rPr>
        <w:t xml:space="preserve">: </w:t>
      </w:r>
      <w:r>
        <w:rPr>
          <w:rFonts w:ascii="Arial" w:hAnsi="Arial" w:cs="Arial"/>
        </w:rPr>
        <w:t xml:space="preserve">If applying filters to find programs, begin with a </w:t>
      </w:r>
      <w:proofErr w:type="spellStart"/>
      <w:r>
        <w:rPr>
          <w:rFonts w:ascii="Arial" w:hAnsi="Arial" w:cs="Arial"/>
        </w:rPr>
        <w:t>zipcode</w:t>
      </w:r>
      <w:proofErr w:type="spellEnd"/>
      <w:r>
        <w:rPr>
          <w:rFonts w:ascii="Arial" w:hAnsi="Arial" w:cs="Arial"/>
        </w:rPr>
        <w:t xml:space="preserve"> search. Select from the prepopulated list. Users can search available programs using just the filter, or proceed to Step 3 to apply other filters to better narrow the search. Select “Find Programs” and review results below.</w:t>
      </w:r>
    </w:p>
    <w:p w:rsidR="00E675EB" w:rsidRDefault="00E675EB" w:rsidP="0068215F">
      <w:pPr>
        <w:jc w:val="both"/>
        <w:rPr>
          <w:rFonts w:ascii="Arial" w:hAnsi="Arial" w:cs="Arial"/>
        </w:rPr>
      </w:pPr>
      <w:r w:rsidRPr="00E675EB">
        <w:rPr>
          <w:rFonts w:ascii="Arial" w:hAnsi="Arial" w:cs="Arial"/>
          <w:b/>
        </w:rPr>
        <w:t>Note:</w:t>
      </w:r>
      <w:r>
        <w:rPr>
          <w:rFonts w:ascii="Arial" w:hAnsi="Arial" w:cs="Arial"/>
        </w:rPr>
        <w:t xml:space="preserve"> In the coming weeks, ITMD will conclude its creation of ArcGIS map integration into the address search query so that instead of entering a zip code, residents would enter their full address to best be matched with programs serving their geographic location. This feature of the web tool is particularly helpful, as housing programs use different geographic criteria in determining participant eligibility. </w:t>
      </w:r>
    </w:p>
    <w:p w:rsidR="00E675EB" w:rsidRDefault="00E675EB" w:rsidP="0068215F">
      <w:pPr>
        <w:jc w:val="both"/>
        <w:rPr>
          <w:rFonts w:ascii="Arial" w:hAnsi="Arial" w:cs="Arial"/>
        </w:rPr>
      </w:pPr>
      <w:r>
        <w:rPr>
          <w:rFonts w:ascii="Arial" w:hAnsi="Arial" w:cs="Arial"/>
        </w:rPr>
        <w:t>For example, some programs reference Qualified Census Tracts, others Targeted Investment Neighborhoods, and still others Community Development Block Grant Areas. Rather than the resident searching through these maps on their own, the tool will pull from all possible maps and determine whether the resident’s address lies within any or all of the eligible areas.</w:t>
      </w:r>
    </w:p>
    <w:p w:rsidR="00E675EB" w:rsidRDefault="00E675EB" w:rsidP="00E675EB">
      <w:pPr>
        <w:rPr>
          <w:rFonts w:ascii="Arial" w:hAnsi="Arial" w:cs="Arial"/>
          <w:color w:val="000000"/>
        </w:rPr>
      </w:pPr>
      <w:r>
        <w:rPr>
          <w:noProof/>
        </w:rPr>
        <w:drawing>
          <wp:inline distT="0" distB="0" distL="0" distR="0" wp14:anchorId="1EF158FB" wp14:editId="357E03CA">
            <wp:extent cx="5943600" cy="3188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188970"/>
                    </a:xfrm>
                    <a:prstGeom prst="rect">
                      <a:avLst/>
                    </a:prstGeom>
                  </pic:spPr>
                </pic:pic>
              </a:graphicData>
            </a:graphic>
          </wp:inline>
        </w:drawing>
      </w: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68215F" w:rsidRDefault="0068215F" w:rsidP="00E675EB">
      <w:pPr>
        <w:rPr>
          <w:rFonts w:ascii="Arial" w:hAnsi="Arial" w:cs="Arial"/>
          <w:b/>
          <w:u w:val="single"/>
        </w:rPr>
      </w:pPr>
    </w:p>
    <w:p w:rsidR="00E675EB" w:rsidRDefault="00E675EB" w:rsidP="0068215F">
      <w:pPr>
        <w:jc w:val="both"/>
        <w:rPr>
          <w:rFonts w:ascii="Arial" w:hAnsi="Arial" w:cs="Arial"/>
        </w:rPr>
      </w:pPr>
      <w:r w:rsidRPr="00E675EB">
        <w:rPr>
          <w:rFonts w:ascii="Arial" w:hAnsi="Arial" w:cs="Arial"/>
          <w:b/>
          <w:u w:val="single"/>
        </w:rPr>
        <w:lastRenderedPageBreak/>
        <w:t xml:space="preserve">Step </w:t>
      </w:r>
      <w:r>
        <w:rPr>
          <w:rFonts w:ascii="Arial" w:hAnsi="Arial" w:cs="Arial"/>
          <w:b/>
          <w:u w:val="single"/>
        </w:rPr>
        <w:t>3</w:t>
      </w:r>
      <w:r w:rsidRPr="00E675EB">
        <w:rPr>
          <w:rFonts w:ascii="Arial" w:hAnsi="Arial" w:cs="Arial"/>
          <w:b/>
        </w:rPr>
        <w:t xml:space="preserve">: </w:t>
      </w:r>
      <w:r>
        <w:rPr>
          <w:rFonts w:ascii="Arial" w:hAnsi="Arial" w:cs="Arial"/>
        </w:rPr>
        <w:t xml:space="preserve">The next filter asks what repairs or improvements are needed on the property. Users can select one or several options based on need and review different program offerings with this filter. Select “Find Programs” and review results below. Users can also proceed to Step 4 to apply other filters. </w:t>
      </w:r>
    </w:p>
    <w:p w:rsidR="00E675EB" w:rsidRDefault="00E675EB" w:rsidP="00E675EB">
      <w:pPr>
        <w:rPr>
          <w:rFonts w:ascii="Arial" w:hAnsi="Arial" w:cs="Arial"/>
        </w:rPr>
      </w:pPr>
    </w:p>
    <w:p w:rsidR="00E675EB" w:rsidRDefault="00E675EB" w:rsidP="00E675EB">
      <w:pPr>
        <w:rPr>
          <w:rFonts w:ascii="Arial" w:hAnsi="Arial" w:cs="Arial"/>
        </w:rPr>
      </w:pPr>
      <w:r>
        <w:rPr>
          <w:noProof/>
        </w:rPr>
        <w:drawing>
          <wp:inline distT="0" distB="0" distL="0" distR="0" wp14:anchorId="6B33CAFB" wp14:editId="5139356E">
            <wp:extent cx="5943600" cy="4827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4827905"/>
                    </a:xfrm>
                    <a:prstGeom prst="rect">
                      <a:avLst/>
                    </a:prstGeom>
                  </pic:spPr>
                </pic:pic>
              </a:graphicData>
            </a:graphic>
          </wp:inline>
        </w:drawing>
      </w:r>
    </w:p>
    <w:p w:rsidR="00E675EB" w:rsidRDefault="00E675EB" w:rsidP="00E675EB">
      <w:pPr>
        <w:rPr>
          <w:rFonts w:ascii="Arial" w:hAnsi="Arial" w:cs="Arial"/>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b/>
          <w:u w:val="single"/>
        </w:rPr>
      </w:pPr>
    </w:p>
    <w:p w:rsidR="00E675EB" w:rsidRDefault="00E675EB" w:rsidP="00E675EB">
      <w:pPr>
        <w:rPr>
          <w:rFonts w:ascii="Arial" w:hAnsi="Arial" w:cs="Arial"/>
        </w:rPr>
      </w:pPr>
      <w:r w:rsidRPr="00E675EB">
        <w:rPr>
          <w:rFonts w:ascii="Arial" w:hAnsi="Arial" w:cs="Arial"/>
          <w:b/>
          <w:u w:val="single"/>
        </w:rPr>
        <w:lastRenderedPageBreak/>
        <w:t xml:space="preserve">Step </w:t>
      </w:r>
      <w:r>
        <w:rPr>
          <w:rFonts w:ascii="Arial" w:hAnsi="Arial" w:cs="Arial"/>
          <w:b/>
          <w:u w:val="single"/>
        </w:rPr>
        <w:t>4</w:t>
      </w:r>
      <w:r w:rsidRPr="00E675EB">
        <w:rPr>
          <w:rFonts w:ascii="Arial" w:hAnsi="Arial" w:cs="Arial"/>
          <w:b/>
        </w:rPr>
        <w:t xml:space="preserve">: </w:t>
      </w:r>
      <w:r>
        <w:rPr>
          <w:rFonts w:ascii="Arial" w:hAnsi="Arial" w:cs="Arial"/>
        </w:rPr>
        <w:t xml:space="preserve">The next filter asks </w:t>
      </w:r>
      <w:r w:rsidR="0068215F">
        <w:rPr>
          <w:rFonts w:ascii="Arial" w:hAnsi="Arial" w:cs="Arial"/>
        </w:rPr>
        <w:t>users to enter their annual household income manually</w:t>
      </w:r>
      <w:r>
        <w:rPr>
          <w:rFonts w:ascii="Arial" w:hAnsi="Arial" w:cs="Arial"/>
        </w:rPr>
        <w:t xml:space="preserve">. Select “Find Programs” and review results below. Users can also proceed to Step </w:t>
      </w:r>
      <w:r w:rsidR="0068215F">
        <w:rPr>
          <w:rFonts w:ascii="Arial" w:hAnsi="Arial" w:cs="Arial"/>
        </w:rPr>
        <w:t>5</w:t>
      </w:r>
      <w:r>
        <w:rPr>
          <w:rFonts w:ascii="Arial" w:hAnsi="Arial" w:cs="Arial"/>
        </w:rPr>
        <w:t xml:space="preserve"> to apply other filters. </w:t>
      </w:r>
    </w:p>
    <w:p w:rsidR="00E675EB" w:rsidRDefault="00E675EB" w:rsidP="00E675EB">
      <w:pPr>
        <w:rPr>
          <w:rFonts w:ascii="Arial" w:hAnsi="Arial" w:cs="Arial"/>
        </w:rPr>
      </w:pPr>
      <w:r>
        <w:rPr>
          <w:noProof/>
        </w:rPr>
        <w:drawing>
          <wp:inline distT="0" distB="0" distL="0" distR="0" wp14:anchorId="111ACE25" wp14:editId="2C9197D6">
            <wp:extent cx="5943600" cy="29222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922270"/>
                    </a:xfrm>
                    <a:prstGeom prst="rect">
                      <a:avLst/>
                    </a:prstGeom>
                  </pic:spPr>
                </pic:pic>
              </a:graphicData>
            </a:graphic>
          </wp:inline>
        </w:drawing>
      </w:r>
    </w:p>
    <w:p w:rsidR="00E675EB" w:rsidRDefault="00E675EB" w:rsidP="0068215F">
      <w:pPr>
        <w:jc w:val="both"/>
        <w:rPr>
          <w:rFonts w:ascii="Arial" w:hAnsi="Arial" w:cs="Arial"/>
        </w:rPr>
      </w:pPr>
      <w:r w:rsidRPr="00E675EB">
        <w:rPr>
          <w:rFonts w:ascii="Arial" w:hAnsi="Arial" w:cs="Arial"/>
          <w:b/>
          <w:u w:val="single"/>
        </w:rPr>
        <w:t xml:space="preserve">Step </w:t>
      </w:r>
      <w:r w:rsidR="0068215F">
        <w:rPr>
          <w:rFonts w:ascii="Arial" w:hAnsi="Arial" w:cs="Arial"/>
          <w:b/>
          <w:u w:val="single"/>
        </w:rPr>
        <w:t>5</w:t>
      </w:r>
      <w:r w:rsidRPr="00E675EB">
        <w:rPr>
          <w:rFonts w:ascii="Arial" w:hAnsi="Arial" w:cs="Arial"/>
          <w:b/>
        </w:rPr>
        <w:t xml:space="preserve">: </w:t>
      </w:r>
      <w:r>
        <w:rPr>
          <w:rFonts w:ascii="Arial" w:hAnsi="Arial" w:cs="Arial"/>
        </w:rPr>
        <w:t xml:space="preserve">The </w:t>
      </w:r>
      <w:r w:rsidR="0068215F">
        <w:rPr>
          <w:rFonts w:ascii="Arial" w:hAnsi="Arial" w:cs="Arial"/>
        </w:rPr>
        <w:t>final</w:t>
      </w:r>
      <w:r>
        <w:rPr>
          <w:rFonts w:ascii="Arial" w:hAnsi="Arial" w:cs="Arial"/>
        </w:rPr>
        <w:t xml:space="preserve"> filter asks </w:t>
      </w:r>
      <w:r w:rsidR="0068215F">
        <w:rPr>
          <w:rFonts w:ascii="Arial" w:hAnsi="Arial" w:cs="Arial"/>
        </w:rPr>
        <w:t>users to select their household size up to 8+ people using a drop-down menu</w:t>
      </w:r>
      <w:r>
        <w:rPr>
          <w:rFonts w:ascii="Arial" w:hAnsi="Arial" w:cs="Arial"/>
        </w:rPr>
        <w:t xml:space="preserve">. Select “Find Programs” and review results below. </w:t>
      </w:r>
      <w:r w:rsidR="0068215F">
        <w:rPr>
          <w:rFonts w:ascii="Arial" w:hAnsi="Arial" w:cs="Arial"/>
        </w:rPr>
        <w:t>At this point, all filters have been applied. Users can start the process over with different criteria to understand what other programs may be available.</w:t>
      </w:r>
    </w:p>
    <w:p w:rsidR="0068215F" w:rsidRDefault="0068215F" w:rsidP="0068215F">
      <w:pPr>
        <w:pStyle w:val="xmsonormal"/>
        <w:jc w:val="both"/>
      </w:pPr>
      <w:r w:rsidRPr="0068215F">
        <w:rPr>
          <w:rFonts w:ascii="Arial" w:hAnsi="Arial" w:cs="Arial"/>
          <w:b/>
        </w:rPr>
        <w:t>Note:</w:t>
      </w:r>
      <w:r>
        <w:rPr>
          <w:rFonts w:ascii="Arial" w:hAnsi="Arial" w:cs="Arial"/>
        </w:rPr>
        <w:t xml:space="preserve"> The search result fields will be updated to include a link to a new universal application feature to better streamline the process of applying for housing programs. </w:t>
      </w:r>
    </w:p>
    <w:p w:rsidR="00E675EB" w:rsidRDefault="00E675EB" w:rsidP="00E675EB">
      <w:pPr>
        <w:rPr>
          <w:noProof/>
        </w:rPr>
      </w:pPr>
    </w:p>
    <w:p w:rsidR="00E675EB" w:rsidRDefault="00E675EB" w:rsidP="00E675EB">
      <w:pPr>
        <w:rPr>
          <w:rFonts w:ascii="Arial" w:hAnsi="Arial" w:cs="Arial"/>
        </w:rPr>
      </w:pPr>
      <w:r>
        <w:rPr>
          <w:noProof/>
        </w:rPr>
        <w:drawing>
          <wp:inline distT="0" distB="0" distL="0" distR="0" wp14:anchorId="219DB033" wp14:editId="5A35A8BA">
            <wp:extent cx="5943600" cy="2865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865755"/>
                    </a:xfrm>
                    <a:prstGeom prst="rect">
                      <a:avLst/>
                    </a:prstGeom>
                  </pic:spPr>
                </pic:pic>
              </a:graphicData>
            </a:graphic>
          </wp:inline>
        </w:drawing>
      </w:r>
    </w:p>
    <w:p w:rsidR="00E675EB" w:rsidRPr="00E675EB" w:rsidRDefault="00E675EB">
      <w:pPr>
        <w:rPr>
          <w:b/>
          <w:u w:val="single"/>
        </w:rPr>
      </w:pPr>
    </w:p>
    <w:sectPr w:rsidR="00E675EB" w:rsidRPr="00E675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5EB"/>
    <w:rsid w:val="003F2D78"/>
    <w:rsid w:val="0068215F"/>
    <w:rsid w:val="006F65C3"/>
    <w:rsid w:val="00E67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9752F5-EDB1-4067-999A-3A8044174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68215F"/>
    <w:pPr>
      <w:spacing w:after="0" w:line="240" w:lineRule="auto"/>
    </w:pPr>
    <w:rPr>
      <w:rFonts w:ascii="Calibri" w:hAnsi="Calibri" w:cs="Calibri"/>
    </w:rPr>
  </w:style>
  <w:style w:type="character" w:styleId="Hyperlink">
    <w:name w:val="Hyperlink"/>
    <w:basedOn w:val="DefaultParagraphFont"/>
    <w:uiPriority w:val="99"/>
    <w:unhideWhenUsed/>
    <w:rsid w:val="0068215F"/>
    <w:rPr>
      <w:color w:val="0563C1" w:themeColor="hyperlink"/>
      <w:u w:val="single"/>
    </w:rPr>
  </w:style>
  <w:style w:type="character" w:styleId="UnresolvedMention">
    <w:name w:val="Unresolved Mention"/>
    <w:basedOn w:val="DefaultParagraphFont"/>
    <w:uiPriority w:val="99"/>
    <w:semiHidden/>
    <w:unhideWhenUsed/>
    <w:rsid w:val="006821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4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s://city.milwaukee.gov/Information-and-Services/Housing-Help" TargetMode="Externa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391</Words>
  <Characters>2230</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Laverdiere, Alexis</dc:creator>
  <cp:keywords/>
  <dc:description/>
  <cp:lastModifiedBy>Belot, Jeremy</cp:lastModifiedBy>
  <cp:revision>2</cp:revision>
  <dcterms:created xsi:type="dcterms:W3CDTF">2023-10-02T20:10:00Z</dcterms:created>
  <dcterms:modified xsi:type="dcterms:W3CDTF">2023-10-02T20:10:00Z</dcterms:modified>
</cp:coreProperties>
</file>